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B6C80" w:rsidRPr="00625403" w:rsidRDefault="003B6C80" w:rsidP="003B6C80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color w:val="000000"/>
        </w:rPr>
      </w:pPr>
      <w:r w:rsidRPr="00625403">
        <w:rPr>
          <w:rFonts w:ascii="Arial" w:hAnsi="Arial" w:cs="Arial"/>
          <w:color w:val="000000"/>
        </w:rPr>
        <w:t>NA BUDOVÁNÍ NÁRODNÍHO DIVADLA V PRAZE SE SBÍRKAM</w:t>
      </w:r>
      <w:r w:rsidR="00176E29">
        <w:rPr>
          <w:rFonts w:ascii="Arial" w:hAnsi="Arial" w:cs="Arial"/>
          <w:color w:val="000000"/>
        </w:rPr>
        <w:t>I</w:t>
      </w:r>
      <w:r w:rsidRPr="00625403">
        <w:rPr>
          <w:rFonts w:ascii="Arial" w:hAnsi="Arial" w:cs="Arial"/>
          <w:color w:val="000000"/>
        </w:rPr>
        <w:t xml:space="preserve"> PODÍLELY ŠIROKÉ VR</w:t>
      </w:r>
      <w:r w:rsidR="00010018" w:rsidRPr="00625403">
        <w:rPr>
          <w:rFonts w:ascii="Arial" w:hAnsi="Arial" w:cs="Arial"/>
          <w:color w:val="000000"/>
        </w:rPr>
        <w:t>STV</w:t>
      </w:r>
      <w:r w:rsidR="00176E29">
        <w:rPr>
          <w:rFonts w:ascii="Arial" w:hAnsi="Arial" w:cs="Arial"/>
          <w:color w:val="000000"/>
        </w:rPr>
        <w:t>Y</w:t>
      </w:r>
      <w:r w:rsidR="00010018" w:rsidRPr="00625403">
        <w:rPr>
          <w:rFonts w:ascii="Arial" w:hAnsi="Arial" w:cs="Arial"/>
          <w:color w:val="000000"/>
        </w:rPr>
        <w:t xml:space="preserve"> LIDU. </w:t>
      </w:r>
      <w:r w:rsidR="004E4CBC" w:rsidRPr="00625403">
        <w:rPr>
          <w:rFonts w:ascii="Arial" w:hAnsi="Arial" w:cs="Arial"/>
          <w:color w:val="000000"/>
        </w:rPr>
        <w:t xml:space="preserve">ZÁKLADNÍ KÁMEN </w:t>
      </w:r>
      <w:proofErr w:type="gramStart"/>
      <w:r w:rsidR="004E4CBC" w:rsidRPr="00625403">
        <w:rPr>
          <w:rFonts w:ascii="Arial" w:hAnsi="Arial" w:cs="Arial"/>
          <w:color w:val="000000"/>
        </w:rPr>
        <w:t>BYL</w:t>
      </w:r>
      <w:proofErr w:type="gramEnd"/>
      <w:r w:rsidR="004E4CBC" w:rsidRPr="00625403">
        <w:rPr>
          <w:rFonts w:ascii="Arial" w:hAnsi="Arial" w:cs="Arial"/>
          <w:color w:val="000000"/>
        </w:rPr>
        <w:t xml:space="preserve"> </w:t>
      </w:r>
      <w:r w:rsidRPr="00625403">
        <w:rPr>
          <w:rFonts w:ascii="Arial" w:hAnsi="Arial" w:cs="Arial"/>
          <w:color w:val="000000"/>
        </w:rPr>
        <w:t>P</w:t>
      </w:r>
      <w:r w:rsidR="004E4CBC" w:rsidRPr="00625403">
        <w:rPr>
          <w:rFonts w:ascii="Arial" w:hAnsi="Arial" w:cs="Arial"/>
          <w:color w:val="000000"/>
        </w:rPr>
        <w:t xml:space="preserve">OLOŽEN 16. KVĚTNA 1868. DIVADLO </w:t>
      </w:r>
      <w:proofErr w:type="gramStart"/>
      <w:r w:rsidR="004E4CBC" w:rsidRPr="00625403">
        <w:rPr>
          <w:rFonts w:ascii="Arial" w:hAnsi="Arial" w:cs="Arial"/>
          <w:color w:val="000000"/>
        </w:rPr>
        <w:t>ZAUJÍMÁ</w:t>
      </w:r>
      <w:proofErr w:type="gramEnd"/>
      <w:r w:rsidR="004E4CBC" w:rsidRPr="00625403">
        <w:rPr>
          <w:rFonts w:ascii="Arial" w:hAnsi="Arial" w:cs="Arial"/>
          <w:color w:val="000000"/>
        </w:rPr>
        <w:t xml:space="preserve"> </w:t>
      </w:r>
      <w:r w:rsidRPr="00625403">
        <w:rPr>
          <w:rFonts w:ascii="Arial" w:hAnsi="Arial" w:cs="Arial"/>
          <w:color w:val="000000"/>
        </w:rPr>
        <w:t>NÁDHERNOU POLOHU NA VLTAVSKÉM BŘEHU PROTI PANORAMATU HRADČAN. POPRVÉ BYLO OTEVŘENO 11. ČERVNA 1881 NA POČEST NÁVŠTĚV</w:t>
      </w:r>
      <w:r w:rsidR="00176E29">
        <w:rPr>
          <w:rFonts w:ascii="Arial" w:hAnsi="Arial" w:cs="Arial"/>
          <w:color w:val="000000"/>
        </w:rPr>
        <w:t>Y</w:t>
      </w:r>
      <w:r w:rsidRPr="00625403">
        <w:rPr>
          <w:rFonts w:ascii="Arial" w:hAnsi="Arial" w:cs="Arial"/>
          <w:color w:val="000000"/>
        </w:rPr>
        <w:t xml:space="preserve"> KORUNNÍHO PRINCE RUDOLFA PŘEDSTAVENÍM SMETANOV</w:t>
      </w:r>
      <w:r w:rsidR="00176E29">
        <w:rPr>
          <w:rFonts w:ascii="Arial" w:hAnsi="Arial" w:cs="Arial"/>
          <w:color w:val="000000"/>
        </w:rPr>
        <w:t>Y</w:t>
      </w:r>
      <w:r w:rsidRPr="00625403">
        <w:rPr>
          <w:rFonts w:ascii="Arial" w:hAnsi="Arial" w:cs="Arial"/>
          <w:color w:val="000000"/>
        </w:rPr>
        <w:t xml:space="preserve"> OPERY LIBUŠE</w:t>
      </w:r>
      <w:r w:rsidR="004E4CBC" w:rsidRPr="00625403">
        <w:rPr>
          <w:rFonts w:ascii="Arial" w:hAnsi="Arial" w:cs="Arial"/>
          <w:color w:val="000000"/>
        </w:rPr>
        <w:t>.</w:t>
      </w:r>
    </w:p>
    <w:p w:rsidR="003B6C80" w:rsidRDefault="003B6C80" w:rsidP="00010018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</w:rPr>
      </w:pPr>
    </w:p>
    <w:p w:rsidR="002B5C6D" w:rsidRPr="00283C2C" w:rsidRDefault="002B5C6D" w:rsidP="003355C9">
      <w:pPr>
        <w:shd w:val="clear" w:color="auto" w:fill="FFFFFF" w:themeFill="background1"/>
        <w:rPr>
          <w:rFonts w:ascii="Arial" w:hAnsi="Arial" w:cs="Arial"/>
          <w:sz w:val="20"/>
          <w:szCs w:val="20"/>
        </w:rPr>
        <w:sectPr w:rsidR="002B5C6D" w:rsidRPr="00283C2C" w:rsidSect="003B6C80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  <w:bookmarkStart w:id="0" w:name="_GoBack"/>
      <w:bookmarkEnd w:id="0"/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4E4CBC" w:rsidRPr="00625403" w:rsidRDefault="00010018" w:rsidP="00625403">
      <w:pPr>
        <w:shd w:val="clear" w:color="auto" w:fill="BFBFBF" w:themeFill="background1" w:themeFillShade="BF"/>
        <w:tabs>
          <w:tab w:val="left" w:pos="284"/>
        </w:tabs>
        <w:spacing w:after="0"/>
        <w:rPr>
          <w:rFonts w:ascii="Arial" w:hAnsi="Arial" w:cs="Arial"/>
        </w:rPr>
      </w:pPr>
      <w:r w:rsidRPr="00625403">
        <w:rPr>
          <w:rFonts w:cstheme="minorHAnsi"/>
          <w:sz w:val="24"/>
          <w:szCs w:val="24"/>
        </w:rPr>
        <w:t>1.</w:t>
      </w:r>
      <w:r w:rsidR="00625403">
        <w:rPr>
          <w:rFonts w:cstheme="minorHAnsi"/>
          <w:sz w:val="24"/>
          <w:szCs w:val="24"/>
        </w:rPr>
        <w:t xml:space="preserve"> </w:t>
      </w:r>
      <w:r w:rsidRPr="00625403">
        <w:rPr>
          <w:rFonts w:ascii="Arial" w:hAnsi="Arial" w:cs="Arial"/>
        </w:rPr>
        <w:t>Které</w:t>
      </w:r>
      <w:r w:rsidR="004E4CBC" w:rsidRPr="00625403">
        <w:rPr>
          <w:rFonts w:ascii="Arial" w:hAnsi="Arial" w:cs="Arial"/>
        </w:rPr>
        <w:t xml:space="preserve"> </w:t>
      </w:r>
      <w:r w:rsidR="00176E29">
        <w:rPr>
          <w:rFonts w:ascii="Arial" w:hAnsi="Arial" w:cs="Arial"/>
        </w:rPr>
        <w:t xml:space="preserve">z přídavných jmen </w:t>
      </w:r>
      <w:r w:rsidR="002B5C6D">
        <w:rPr>
          <w:rFonts w:ascii="Arial" w:hAnsi="Arial" w:cs="Arial"/>
        </w:rPr>
        <w:t xml:space="preserve">užíváme </w:t>
      </w:r>
      <w:r w:rsidR="002B5C6D">
        <w:rPr>
          <w:rFonts w:ascii="Arial" w:hAnsi="Arial" w:cs="Arial"/>
        </w:rPr>
        <w:br/>
        <w:t>ve 2. a 3. stupni?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176E29">
        <w:rPr>
          <w:rFonts w:ascii="Arial" w:hAnsi="Arial" w:cs="Arial"/>
        </w:rPr>
        <w:t>národního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176E29">
        <w:rPr>
          <w:rFonts w:ascii="Arial" w:hAnsi="Arial" w:cs="Arial"/>
        </w:rPr>
        <w:t>široké</w:t>
      </w:r>
      <w:r w:rsidRPr="00625403">
        <w:rPr>
          <w:rFonts w:ascii="Arial" w:hAnsi="Arial" w:cs="Arial"/>
        </w:rPr>
        <w:t xml:space="preserve">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2B5C6D">
        <w:rPr>
          <w:rFonts w:ascii="Arial" w:hAnsi="Arial" w:cs="Arial"/>
        </w:rPr>
        <w:t>vltavském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176E29">
        <w:rPr>
          <w:rFonts w:ascii="Arial" w:hAnsi="Arial" w:cs="Arial"/>
        </w:rPr>
        <w:t>Smetanovy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2.  Která z</w:t>
      </w:r>
      <w:r w:rsidR="00176E29">
        <w:rPr>
          <w:rFonts w:ascii="Arial" w:hAnsi="Arial" w:cs="Arial"/>
        </w:rPr>
        <w:t> možností nabízí přívlastek shodný?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176E29">
        <w:rPr>
          <w:rFonts w:ascii="Arial" w:hAnsi="Arial" w:cs="Arial"/>
        </w:rPr>
        <w:t xml:space="preserve">návštěvy </w:t>
      </w:r>
      <w:r w:rsidR="00176E29" w:rsidRPr="00B35537">
        <w:rPr>
          <w:rFonts w:ascii="Arial" w:hAnsi="Arial" w:cs="Arial"/>
          <w:i/>
        </w:rPr>
        <w:t>prince</w:t>
      </w:r>
    </w:p>
    <w:p w:rsidR="004E4CBC" w:rsidRPr="00625403" w:rsidRDefault="00176E29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4E4CBC" w:rsidRPr="00B35537">
        <w:rPr>
          <w:rFonts w:ascii="Arial" w:hAnsi="Arial" w:cs="Arial"/>
          <w:i/>
        </w:rPr>
        <w:t>Smetanov</w:t>
      </w:r>
      <w:r w:rsidRPr="00B35537">
        <w:rPr>
          <w:rFonts w:ascii="Arial" w:hAnsi="Arial" w:cs="Arial"/>
          <w:i/>
        </w:rPr>
        <w:t>y</w:t>
      </w:r>
      <w:r>
        <w:rPr>
          <w:rFonts w:ascii="Arial" w:hAnsi="Arial" w:cs="Arial"/>
        </w:rPr>
        <w:t xml:space="preserve"> </w:t>
      </w:r>
      <w:r w:rsidR="004E4CBC" w:rsidRPr="00625403">
        <w:rPr>
          <w:rFonts w:ascii="Arial" w:hAnsi="Arial" w:cs="Arial"/>
        </w:rPr>
        <w:t>opery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c)</w:t>
      </w:r>
      <w:r w:rsidR="00176E29">
        <w:rPr>
          <w:rFonts w:ascii="Arial" w:hAnsi="Arial" w:cs="Arial"/>
        </w:rPr>
        <w:t xml:space="preserve"> vrstvy </w:t>
      </w:r>
      <w:r w:rsidR="00176E29" w:rsidRPr="00B35537">
        <w:rPr>
          <w:rFonts w:ascii="Arial" w:hAnsi="Arial" w:cs="Arial"/>
          <w:i/>
        </w:rPr>
        <w:t>lidu</w:t>
      </w:r>
    </w:p>
    <w:p w:rsidR="004E4CBC" w:rsidRPr="00B35537" w:rsidRDefault="004E4CBC" w:rsidP="00625403">
      <w:pPr>
        <w:spacing w:after="0"/>
        <w:rPr>
          <w:rFonts w:ascii="Arial" w:hAnsi="Arial" w:cs="Arial"/>
          <w:i/>
        </w:rPr>
      </w:pPr>
      <w:r w:rsidRPr="00625403">
        <w:rPr>
          <w:rFonts w:ascii="Arial" w:hAnsi="Arial" w:cs="Arial"/>
        </w:rPr>
        <w:t xml:space="preserve">d) </w:t>
      </w:r>
      <w:r w:rsidR="00176E29">
        <w:rPr>
          <w:rFonts w:ascii="Arial" w:hAnsi="Arial" w:cs="Arial"/>
        </w:rPr>
        <w:t xml:space="preserve">na budování </w:t>
      </w:r>
      <w:r w:rsidR="00176E29" w:rsidRPr="00B35537">
        <w:rPr>
          <w:rFonts w:ascii="Arial" w:hAnsi="Arial" w:cs="Arial"/>
          <w:i/>
        </w:rPr>
        <w:t>divadla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3. </w:t>
      </w:r>
      <w:r w:rsidR="00E422DB">
        <w:rPr>
          <w:rFonts w:ascii="Arial" w:hAnsi="Arial" w:cs="Arial"/>
        </w:rPr>
        <w:t>Která z uvedených možností nenabízí změnu přívlastku nesh</w:t>
      </w:r>
      <w:r w:rsidR="008A27F8">
        <w:rPr>
          <w:rFonts w:ascii="Arial" w:hAnsi="Arial" w:cs="Arial"/>
        </w:rPr>
        <w:t xml:space="preserve">odného </w:t>
      </w:r>
      <w:r w:rsidR="00E422DB">
        <w:rPr>
          <w:rFonts w:ascii="Arial" w:hAnsi="Arial" w:cs="Arial"/>
        </w:rPr>
        <w:t>ve shodný?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176E29">
        <w:rPr>
          <w:rFonts w:ascii="Arial" w:hAnsi="Arial" w:cs="Arial"/>
        </w:rPr>
        <w:t xml:space="preserve">divadlo </w:t>
      </w:r>
      <w:r w:rsidR="00176E29" w:rsidRPr="00B35537">
        <w:rPr>
          <w:rFonts w:ascii="Arial" w:hAnsi="Arial" w:cs="Arial"/>
          <w:i/>
        </w:rPr>
        <w:t>v Praze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E422DB">
        <w:rPr>
          <w:rFonts w:ascii="Arial" w:hAnsi="Arial" w:cs="Arial"/>
        </w:rPr>
        <w:t xml:space="preserve">návštěvy </w:t>
      </w:r>
      <w:r w:rsidR="00E422DB" w:rsidRPr="00B35537">
        <w:rPr>
          <w:rFonts w:ascii="Arial" w:hAnsi="Arial" w:cs="Arial"/>
          <w:i/>
        </w:rPr>
        <w:t>prince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E422DB">
        <w:rPr>
          <w:rFonts w:ascii="Arial" w:hAnsi="Arial" w:cs="Arial"/>
        </w:rPr>
        <w:t xml:space="preserve">vrstvy </w:t>
      </w:r>
      <w:r w:rsidR="00E422DB" w:rsidRPr="00B35537">
        <w:rPr>
          <w:rFonts w:ascii="Arial" w:hAnsi="Arial" w:cs="Arial"/>
          <w:i/>
        </w:rPr>
        <w:t>lidu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E422DB">
        <w:rPr>
          <w:rFonts w:ascii="Arial" w:hAnsi="Arial" w:cs="Arial"/>
        </w:rPr>
        <w:t xml:space="preserve">představením </w:t>
      </w:r>
      <w:r w:rsidR="00E422DB" w:rsidRPr="00B35537">
        <w:rPr>
          <w:rFonts w:ascii="Arial" w:hAnsi="Arial" w:cs="Arial"/>
          <w:i/>
        </w:rPr>
        <w:t>opery</w:t>
      </w:r>
      <w:r w:rsidRPr="00B35537">
        <w:rPr>
          <w:rFonts w:ascii="Arial" w:hAnsi="Arial" w:cs="Arial"/>
          <w:i/>
        </w:rPr>
        <w:t xml:space="preserve">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4. </w:t>
      </w:r>
      <w:r w:rsidR="008A27F8">
        <w:rPr>
          <w:rFonts w:ascii="Arial" w:hAnsi="Arial" w:cs="Arial"/>
        </w:rPr>
        <w:t>Která z uvedených možností je napsána mluvnicky i pravopisně správně?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8A27F8">
        <w:rPr>
          <w:rFonts w:ascii="Arial" w:hAnsi="Arial" w:cs="Arial"/>
        </w:rPr>
        <w:t>národními divadly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8A27F8">
        <w:rPr>
          <w:rFonts w:ascii="Arial" w:hAnsi="Arial" w:cs="Arial"/>
        </w:rPr>
        <w:t xml:space="preserve">širokýma </w:t>
      </w:r>
      <w:proofErr w:type="spellStart"/>
      <w:r w:rsidR="008A27F8">
        <w:rPr>
          <w:rFonts w:ascii="Arial" w:hAnsi="Arial" w:cs="Arial"/>
        </w:rPr>
        <w:t>vrstvama</w:t>
      </w:r>
      <w:proofErr w:type="spellEnd"/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proofErr w:type="spellStart"/>
      <w:r w:rsidR="008A27F8">
        <w:rPr>
          <w:rFonts w:ascii="Arial" w:hAnsi="Arial" w:cs="Arial"/>
        </w:rPr>
        <w:t>Smetanovími</w:t>
      </w:r>
      <w:proofErr w:type="spellEnd"/>
      <w:r w:rsidR="008A27F8">
        <w:rPr>
          <w:rFonts w:ascii="Arial" w:hAnsi="Arial" w:cs="Arial"/>
        </w:rPr>
        <w:t xml:space="preserve"> operami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8A27F8">
        <w:rPr>
          <w:rFonts w:ascii="Arial" w:hAnsi="Arial" w:cs="Arial"/>
        </w:rPr>
        <w:t xml:space="preserve">nádhernými </w:t>
      </w:r>
      <w:proofErr w:type="spellStart"/>
      <w:r w:rsidR="008A27F8">
        <w:rPr>
          <w:rFonts w:ascii="Arial" w:hAnsi="Arial" w:cs="Arial"/>
        </w:rPr>
        <w:t>polohamy</w:t>
      </w:r>
      <w:proofErr w:type="spellEnd"/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5</w:t>
      </w:r>
      <w:r w:rsidR="00625403">
        <w:rPr>
          <w:rFonts w:ascii="Arial" w:hAnsi="Arial" w:cs="Arial"/>
        </w:rPr>
        <w:t>.</w:t>
      </w:r>
      <w:r w:rsidR="004E4CBC" w:rsidRPr="00625403">
        <w:rPr>
          <w:rFonts w:ascii="Arial" w:hAnsi="Arial" w:cs="Arial"/>
        </w:rPr>
        <w:t xml:space="preserve"> </w:t>
      </w:r>
      <w:r w:rsidR="008A27F8">
        <w:rPr>
          <w:rFonts w:ascii="Arial" w:hAnsi="Arial" w:cs="Arial"/>
        </w:rPr>
        <w:t>Která z možností nabízí 2. stupeň přídavného jména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8A27F8">
        <w:rPr>
          <w:rFonts w:ascii="Arial" w:hAnsi="Arial" w:cs="Arial"/>
        </w:rPr>
        <w:t>základní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8A27F8">
        <w:rPr>
          <w:rFonts w:ascii="Arial" w:hAnsi="Arial" w:cs="Arial"/>
        </w:rPr>
        <w:t>nejširší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D93522">
        <w:rPr>
          <w:rFonts w:ascii="Arial" w:hAnsi="Arial" w:cs="Arial"/>
        </w:rPr>
        <w:t>nádhernější</w:t>
      </w:r>
    </w:p>
    <w:p w:rsidR="004E4CBC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D93522">
        <w:rPr>
          <w:rFonts w:ascii="Arial" w:hAnsi="Arial" w:cs="Arial"/>
        </w:rPr>
        <w:t>korunního</w:t>
      </w:r>
    </w:p>
    <w:p w:rsidR="00D93522" w:rsidRPr="00625403" w:rsidRDefault="00D93522" w:rsidP="00625403">
      <w:pPr>
        <w:spacing w:after="0"/>
        <w:rPr>
          <w:rFonts w:ascii="Arial" w:hAnsi="Arial" w:cs="Arial"/>
        </w:rPr>
      </w:pPr>
    </w:p>
    <w:p w:rsidR="00D93522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lastRenderedPageBreak/>
        <w:t>6</w:t>
      </w:r>
      <w:r w:rsidR="00625403">
        <w:rPr>
          <w:rFonts w:ascii="Arial" w:hAnsi="Arial" w:cs="Arial"/>
        </w:rPr>
        <w:t>.</w:t>
      </w:r>
      <w:r w:rsidRPr="00625403">
        <w:rPr>
          <w:rFonts w:ascii="Arial" w:hAnsi="Arial" w:cs="Arial"/>
        </w:rPr>
        <w:t xml:space="preserve"> </w:t>
      </w:r>
      <w:r w:rsidR="00D93522">
        <w:rPr>
          <w:rFonts w:ascii="Arial" w:hAnsi="Arial" w:cs="Arial"/>
        </w:rPr>
        <w:t>Kterému z přídavných jmen odpovídají tyto</w:t>
      </w:r>
    </w:p>
    <w:p w:rsidR="004E4CBC" w:rsidRPr="00625403" w:rsidRDefault="00D93522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mluvnické významy: rod střední, číslo jednotné, 2. pád?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D93522">
        <w:rPr>
          <w:rFonts w:ascii="Arial" w:hAnsi="Arial" w:cs="Arial"/>
        </w:rPr>
        <w:t>národního divadla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D93522">
        <w:rPr>
          <w:rFonts w:ascii="Arial" w:hAnsi="Arial" w:cs="Arial"/>
        </w:rPr>
        <w:t>nádhernou polohu</w:t>
      </w:r>
    </w:p>
    <w:p w:rsidR="004E4CBC" w:rsidRPr="00625403" w:rsidRDefault="00D93522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c) korunního prince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D93522">
        <w:rPr>
          <w:rFonts w:ascii="Arial" w:hAnsi="Arial" w:cs="Arial"/>
        </w:rPr>
        <w:t>Smetanovy opery</w:t>
      </w:r>
      <w:r w:rsidRPr="00625403">
        <w:rPr>
          <w:rFonts w:ascii="Arial" w:hAnsi="Arial" w:cs="Arial"/>
        </w:rPr>
        <w:t xml:space="preserve">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7</w:t>
      </w:r>
      <w:r w:rsidR="00625403">
        <w:rPr>
          <w:rFonts w:ascii="Arial" w:hAnsi="Arial" w:cs="Arial"/>
        </w:rPr>
        <w:t xml:space="preserve">. </w:t>
      </w:r>
      <w:r w:rsidR="004E4CBC" w:rsidRPr="00625403">
        <w:rPr>
          <w:rFonts w:ascii="Arial" w:hAnsi="Arial" w:cs="Arial"/>
        </w:rPr>
        <w:t xml:space="preserve">Která z možností nabízí jen </w:t>
      </w:r>
      <w:r w:rsidR="00D16713">
        <w:rPr>
          <w:rFonts w:ascii="Arial" w:hAnsi="Arial" w:cs="Arial"/>
        </w:rPr>
        <w:t>přídavná jména měkká?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D16713">
        <w:rPr>
          <w:rFonts w:ascii="Arial" w:hAnsi="Arial" w:cs="Arial"/>
        </w:rPr>
        <w:t>korunního, základní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D16713">
        <w:rPr>
          <w:rFonts w:ascii="Arial" w:hAnsi="Arial" w:cs="Arial"/>
        </w:rPr>
        <w:t>národního, široké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proofErr w:type="gramStart"/>
      <w:r w:rsidR="00D16713">
        <w:rPr>
          <w:rFonts w:ascii="Arial" w:hAnsi="Arial" w:cs="Arial"/>
        </w:rPr>
        <w:t>nádhernou</w:t>
      </w:r>
      <w:proofErr w:type="gramEnd"/>
      <w:r w:rsidR="00D16713">
        <w:rPr>
          <w:rFonts w:ascii="Arial" w:hAnsi="Arial" w:cs="Arial"/>
        </w:rPr>
        <w:t>, vltavském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D16713">
        <w:rPr>
          <w:rFonts w:ascii="Arial" w:hAnsi="Arial" w:cs="Arial"/>
        </w:rPr>
        <w:t>Smetanovy, představením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8</w:t>
      </w:r>
      <w:r w:rsidR="00625403">
        <w:rPr>
          <w:rFonts w:ascii="Arial" w:hAnsi="Arial" w:cs="Arial"/>
        </w:rPr>
        <w:t>.</w:t>
      </w:r>
      <w:r w:rsidR="004E4CBC" w:rsidRPr="00625403">
        <w:rPr>
          <w:rFonts w:ascii="Arial" w:hAnsi="Arial" w:cs="Arial"/>
        </w:rPr>
        <w:t xml:space="preserve"> </w:t>
      </w:r>
      <w:r w:rsidR="00D16713">
        <w:rPr>
          <w:rFonts w:ascii="Arial" w:hAnsi="Arial" w:cs="Arial"/>
        </w:rPr>
        <w:t>U kterého přídavného jména je správně označena koncovka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D16713">
        <w:rPr>
          <w:rFonts w:ascii="Arial" w:hAnsi="Arial" w:cs="Arial"/>
        </w:rPr>
        <w:t>nádher-</w:t>
      </w:r>
      <w:proofErr w:type="spellStart"/>
      <w:r w:rsidR="00D16713">
        <w:rPr>
          <w:rFonts w:ascii="Arial" w:hAnsi="Arial" w:cs="Arial"/>
        </w:rPr>
        <w:t>nou</w:t>
      </w:r>
      <w:proofErr w:type="spellEnd"/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proofErr w:type="spellStart"/>
      <w:r w:rsidR="00D16713">
        <w:rPr>
          <w:rFonts w:ascii="Arial" w:hAnsi="Arial" w:cs="Arial"/>
        </w:rPr>
        <w:t>vltav-ském</w:t>
      </w:r>
      <w:proofErr w:type="spellEnd"/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B35537">
        <w:rPr>
          <w:rFonts w:ascii="Arial" w:hAnsi="Arial" w:cs="Arial"/>
        </w:rPr>
        <w:t>korunn</w:t>
      </w:r>
      <w:r w:rsidR="00D16713">
        <w:rPr>
          <w:rFonts w:ascii="Arial" w:hAnsi="Arial" w:cs="Arial"/>
        </w:rPr>
        <w:t>í</w:t>
      </w:r>
      <w:r w:rsidR="00B35537">
        <w:rPr>
          <w:rFonts w:ascii="Arial" w:hAnsi="Arial" w:cs="Arial"/>
        </w:rPr>
        <w:t>-</w:t>
      </w:r>
      <w:r w:rsidR="00D16713">
        <w:rPr>
          <w:rFonts w:ascii="Arial" w:hAnsi="Arial" w:cs="Arial"/>
        </w:rPr>
        <w:t>ho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proofErr w:type="spellStart"/>
      <w:r w:rsidR="00B35537">
        <w:rPr>
          <w:rFonts w:ascii="Arial" w:hAnsi="Arial" w:cs="Arial"/>
        </w:rPr>
        <w:t>Smetan</w:t>
      </w:r>
      <w:r w:rsidR="00D16713">
        <w:rPr>
          <w:rFonts w:ascii="Arial" w:hAnsi="Arial" w:cs="Arial"/>
        </w:rPr>
        <w:t>ov</w:t>
      </w:r>
      <w:proofErr w:type="spellEnd"/>
      <w:r w:rsidR="00B35537">
        <w:rPr>
          <w:rFonts w:ascii="Arial" w:hAnsi="Arial" w:cs="Arial"/>
        </w:rPr>
        <w:t>-</w:t>
      </w:r>
      <w:r w:rsidR="00D16713">
        <w:rPr>
          <w:rFonts w:ascii="Arial" w:hAnsi="Arial" w:cs="Arial"/>
        </w:rPr>
        <w:t xml:space="preserve">y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9</w:t>
      </w:r>
      <w:r w:rsidR="00625403">
        <w:rPr>
          <w:rFonts w:ascii="Arial" w:hAnsi="Arial" w:cs="Arial"/>
        </w:rPr>
        <w:t xml:space="preserve">. </w:t>
      </w:r>
      <w:r w:rsidR="00144FF0">
        <w:rPr>
          <w:rFonts w:ascii="Arial" w:hAnsi="Arial" w:cs="Arial"/>
        </w:rPr>
        <w:t>Které z přídavných jmen není v textu využito?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144FF0">
        <w:rPr>
          <w:rFonts w:ascii="Arial" w:hAnsi="Arial" w:cs="Arial"/>
        </w:rPr>
        <w:t>přídavné jméno měkké</w:t>
      </w:r>
      <w:r w:rsidRPr="00625403">
        <w:rPr>
          <w:rFonts w:ascii="Arial" w:hAnsi="Arial" w:cs="Arial"/>
        </w:rPr>
        <w:t xml:space="preserve">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144FF0">
        <w:rPr>
          <w:rFonts w:ascii="Arial" w:hAnsi="Arial" w:cs="Arial"/>
        </w:rPr>
        <w:t>přídavné jméno tvrdé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144FF0">
        <w:rPr>
          <w:rFonts w:ascii="Arial" w:hAnsi="Arial" w:cs="Arial"/>
        </w:rPr>
        <w:t>přídavné jméno přivlastňovací</w:t>
      </w:r>
      <w:r w:rsidRPr="00625403">
        <w:rPr>
          <w:rFonts w:ascii="Arial" w:hAnsi="Arial" w:cs="Arial"/>
        </w:rPr>
        <w:t xml:space="preserve"> 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144FF0">
        <w:rPr>
          <w:rFonts w:ascii="Arial" w:hAnsi="Arial" w:cs="Arial"/>
        </w:rPr>
        <w:t>přídavné jméno ve jmenném tvaru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</w:p>
    <w:p w:rsidR="00010018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10. </w:t>
      </w:r>
      <w:r w:rsidR="00144FF0">
        <w:rPr>
          <w:rFonts w:ascii="Arial" w:hAnsi="Arial" w:cs="Arial"/>
        </w:rPr>
        <w:t>Od kterých přídavných jmen lze utvořit jmenné tvary?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144FF0">
        <w:rPr>
          <w:rFonts w:ascii="Arial" w:hAnsi="Arial" w:cs="Arial"/>
        </w:rPr>
        <w:t>měkkých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144FF0">
        <w:rPr>
          <w:rFonts w:ascii="Arial" w:hAnsi="Arial" w:cs="Arial"/>
        </w:rPr>
        <w:t>tvrdých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144FF0">
        <w:rPr>
          <w:rFonts w:ascii="Arial" w:hAnsi="Arial" w:cs="Arial"/>
        </w:rPr>
        <w:t>přivlastňovacích</w:t>
      </w:r>
    </w:p>
    <w:p w:rsidR="00010018" w:rsidRDefault="00144FF0" w:rsidP="00625403">
      <w:pPr>
        <w:spacing w:after="0"/>
      </w:pPr>
      <w:r>
        <w:rPr>
          <w:rFonts w:ascii="Arial" w:hAnsi="Arial" w:cs="Arial"/>
        </w:rPr>
        <w:t>d) všech</w:t>
      </w:r>
    </w:p>
    <w:sectPr w:rsidR="00010018" w:rsidSect="00F53311">
      <w:headerReference w:type="default" r:id="rId12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ABA" w:rsidRDefault="000B3ABA" w:rsidP="00350109">
      <w:pPr>
        <w:spacing w:after="0" w:line="240" w:lineRule="auto"/>
      </w:pPr>
      <w:r>
        <w:separator/>
      </w:r>
    </w:p>
  </w:endnote>
  <w:endnote w:type="continuationSeparator" w:id="0">
    <w:p w:rsidR="000B3ABA" w:rsidRDefault="000B3ABA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176E29">
      <w:rPr>
        <w:rFonts w:ascii="Arial" w:hAnsi="Arial" w:cs="Arial"/>
        <w:i/>
        <w:color w:val="000000"/>
        <w:sz w:val="20"/>
        <w:szCs w:val="20"/>
      </w:rPr>
      <w:t>10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_Opakovací test </w:t>
    </w:r>
    <w:r w:rsidR="004E4CBC">
      <w:rPr>
        <w:rFonts w:ascii="Arial" w:hAnsi="Arial" w:cs="Arial"/>
        <w:i/>
        <w:color w:val="000000"/>
        <w:sz w:val="20"/>
        <w:szCs w:val="20"/>
      </w:rPr>
      <w:t>5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/ČÁST </w:t>
    </w:r>
    <w:r w:rsidR="00176E29">
      <w:rPr>
        <w:rFonts w:ascii="Arial" w:hAnsi="Arial" w:cs="Arial"/>
        <w:i/>
        <w:color w:val="000000"/>
        <w:sz w:val="20"/>
        <w:szCs w:val="20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ABA" w:rsidRDefault="000B3ABA" w:rsidP="00350109">
      <w:pPr>
        <w:spacing w:after="0" w:line="240" w:lineRule="auto"/>
      </w:pPr>
      <w:r>
        <w:separator/>
      </w:r>
    </w:p>
  </w:footnote>
  <w:footnote w:type="continuationSeparator" w:id="0">
    <w:p w:rsidR="000B3ABA" w:rsidRDefault="000B3ABA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17DBC4FE" wp14:editId="6520F786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E4CBC">
      <w:rPr>
        <w:i/>
        <w:sz w:val="28"/>
        <w:szCs w:val="28"/>
      </w:rPr>
      <w:t>5</w:t>
    </w:r>
    <w:r>
      <w:rPr>
        <w:i/>
        <w:sz w:val="28"/>
        <w:szCs w:val="28"/>
      </w:rPr>
      <w:t xml:space="preserve">/ČÁST </w:t>
    </w:r>
    <w:r w:rsidR="00176E29">
      <w:rPr>
        <w:i/>
        <w:sz w:val="28"/>
        <w:szCs w:val="28"/>
      </w:rPr>
      <w:t>B</w:t>
    </w:r>
    <w:r>
      <w:rPr>
        <w:i/>
        <w:sz w:val="28"/>
        <w:szCs w:val="28"/>
      </w:rPr>
      <w:t xml:space="preserve">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13"/>
  </w:num>
  <w:num w:numId="7">
    <w:abstractNumId w:val="9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10018"/>
    <w:rsid w:val="000B3ABA"/>
    <w:rsid w:val="000E5FE1"/>
    <w:rsid w:val="00144FF0"/>
    <w:rsid w:val="00160513"/>
    <w:rsid w:val="00176E29"/>
    <w:rsid w:val="001A2A68"/>
    <w:rsid w:val="001F14BA"/>
    <w:rsid w:val="00283C2C"/>
    <w:rsid w:val="002A4DE3"/>
    <w:rsid w:val="002B5C6D"/>
    <w:rsid w:val="00300319"/>
    <w:rsid w:val="0031140B"/>
    <w:rsid w:val="003355C9"/>
    <w:rsid w:val="00350109"/>
    <w:rsid w:val="00390B09"/>
    <w:rsid w:val="003A532B"/>
    <w:rsid w:val="003B6C80"/>
    <w:rsid w:val="003F63A6"/>
    <w:rsid w:val="00427153"/>
    <w:rsid w:val="00450DD8"/>
    <w:rsid w:val="004635F6"/>
    <w:rsid w:val="004E4CBC"/>
    <w:rsid w:val="00554869"/>
    <w:rsid w:val="005A1954"/>
    <w:rsid w:val="005D6D94"/>
    <w:rsid w:val="00600BA2"/>
    <w:rsid w:val="00602C5A"/>
    <w:rsid w:val="00625403"/>
    <w:rsid w:val="006319A0"/>
    <w:rsid w:val="00675512"/>
    <w:rsid w:val="006F6E14"/>
    <w:rsid w:val="007660AC"/>
    <w:rsid w:val="00780A95"/>
    <w:rsid w:val="007B5132"/>
    <w:rsid w:val="007C5AA5"/>
    <w:rsid w:val="007D0052"/>
    <w:rsid w:val="007E1BDB"/>
    <w:rsid w:val="007F2057"/>
    <w:rsid w:val="00822E23"/>
    <w:rsid w:val="008840DC"/>
    <w:rsid w:val="008A27F8"/>
    <w:rsid w:val="00950AE1"/>
    <w:rsid w:val="00A42841"/>
    <w:rsid w:val="00A553D5"/>
    <w:rsid w:val="00A76BF6"/>
    <w:rsid w:val="00A80283"/>
    <w:rsid w:val="00A81032"/>
    <w:rsid w:val="00B16D0A"/>
    <w:rsid w:val="00B23B84"/>
    <w:rsid w:val="00B35537"/>
    <w:rsid w:val="00B50A70"/>
    <w:rsid w:val="00B63543"/>
    <w:rsid w:val="00B709DF"/>
    <w:rsid w:val="00B86768"/>
    <w:rsid w:val="00BF258F"/>
    <w:rsid w:val="00BF3C49"/>
    <w:rsid w:val="00CD5BCD"/>
    <w:rsid w:val="00CD7A58"/>
    <w:rsid w:val="00D03512"/>
    <w:rsid w:val="00D16713"/>
    <w:rsid w:val="00D93522"/>
    <w:rsid w:val="00DA5626"/>
    <w:rsid w:val="00E152F5"/>
    <w:rsid w:val="00E40400"/>
    <w:rsid w:val="00E422DB"/>
    <w:rsid w:val="00E84F6F"/>
    <w:rsid w:val="00F308C6"/>
    <w:rsid w:val="00F53311"/>
    <w:rsid w:val="00FA31B1"/>
    <w:rsid w:val="00FA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338DF-89EE-46DC-AC6B-28DF2FF83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6</cp:revision>
  <cp:lastPrinted>2011-10-24T05:14:00Z</cp:lastPrinted>
  <dcterms:created xsi:type="dcterms:W3CDTF">2012-02-04T14:58:00Z</dcterms:created>
  <dcterms:modified xsi:type="dcterms:W3CDTF">2012-02-07T10:01:00Z</dcterms:modified>
</cp:coreProperties>
</file>